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426F" w:rsidRPr="00B25110" w:rsidRDefault="0056426F" w:rsidP="0056426F">
      <w:pPr>
        <w:jc w:val="center"/>
        <w:rPr>
          <w:rFonts w:ascii="Times New Roman" w:hAnsi="Times New Roman" w:cs="Times New Roman"/>
          <w:b/>
          <w:i/>
          <w:color w:val="403152" w:themeColor="accent4" w:themeShade="80"/>
          <w:sz w:val="32"/>
          <w:szCs w:val="32"/>
        </w:rPr>
      </w:pPr>
      <w:r w:rsidRPr="00B25110">
        <w:rPr>
          <w:rFonts w:ascii="Times New Roman" w:hAnsi="Times New Roman" w:cs="Times New Roman"/>
          <w:b/>
          <w:i/>
          <w:color w:val="403152" w:themeColor="accent4" w:themeShade="80"/>
          <w:sz w:val="32"/>
          <w:szCs w:val="32"/>
        </w:rPr>
        <w:t>Консультация для родителей</w:t>
      </w:r>
    </w:p>
    <w:p w:rsidR="0056426F" w:rsidRDefault="0056426F" w:rsidP="0056426F">
      <w:pPr>
        <w:jc w:val="center"/>
        <w:rPr>
          <w:rFonts w:ascii="Times New Roman" w:hAnsi="Times New Roman" w:cs="Times New Roman"/>
          <w:b/>
          <w:i/>
          <w:color w:val="403152" w:themeColor="accent4" w:themeShade="80"/>
          <w:sz w:val="32"/>
          <w:szCs w:val="32"/>
        </w:rPr>
      </w:pPr>
      <w:r w:rsidRPr="00B25110">
        <w:rPr>
          <w:rFonts w:ascii="Times New Roman" w:hAnsi="Times New Roman" w:cs="Times New Roman"/>
          <w:b/>
          <w:i/>
          <w:color w:val="403152" w:themeColor="accent4" w:themeShade="80"/>
          <w:sz w:val="32"/>
          <w:szCs w:val="32"/>
        </w:rPr>
        <w:t>«Развитие речи ребенка четвертого года жизни»</w:t>
      </w:r>
    </w:p>
    <w:p w:rsidR="0056426F" w:rsidRPr="00B25110" w:rsidRDefault="0056426F" w:rsidP="0056426F">
      <w:pPr>
        <w:jc w:val="center"/>
        <w:rPr>
          <w:rFonts w:ascii="Times New Roman" w:hAnsi="Times New Roman" w:cs="Times New Roman"/>
          <w:b/>
          <w:i/>
          <w:color w:val="403152" w:themeColor="accent4" w:themeShade="80"/>
          <w:sz w:val="32"/>
          <w:szCs w:val="32"/>
        </w:rPr>
      </w:pPr>
      <w:r w:rsidRPr="00B25110">
        <w:rPr>
          <w:rFonts w:ascii="Times New Roman" w:hAnsi="Times New Roman" w:cs="Times New Roman"/>
          <w:b/>
          <w:i/>
          <w:color w:val="403152" w:themeColor="accent4" w:themeShade="80"/>
          <w:sz w:val="32"/>
          <w:szCs w:val="32"/>
        </w:rPr>
        <w:t xml:space="preserve"> (с трех до четырех лет).</w:t>
      </w:r>
    </w:p>
    <w:p w:rsidR="0056426F" w:rsidRPr="00B25110" w:rsidRDefault="0056426F" w:rsidP="0056426F">
      <w:pPr>
        <w:jc w:val="right"/>
        <w:rPr>
          <w:rFonts w:ascii="Times New Roman" w:hAnsi="Times New Roman" w:cs="Times New Roman"/>
          <w:sz w:val="28"/>
          <w:szCs w:val="28"/>
        </w:rPr>
      </w:pPr>
      <w:r w:rsidRPr="00B25110">
        <w:rPr>
          <w:rFonts w:ascii="Times New Roman" w:hAnsi="Times New Roman" w:cs="Times New Roman"/>
          <w:sz w:val="28"/>
          <w:szCs w:val="28"/>
        </w:rPr>
        <w:t>Подготовила учитель-логопед</w:t>
      </w:r>
    </w:p>
    <w:p w:rsidR="0056426F" w:rsidRPr="00B25110" w:rsidRDefault="0056426F" w:rsidP="0056426F">
      <w:pPr>
        <w:jc w:val="right"/>
        <w:rPr>
          <w:rFonts w:ascii="Times New Roman" w:hAnsi="Times New Roman" w:cs="Times New Roman"/>
          <w:sz w:val="28"/>
          <w:szCs w:val="28"/>
        </w:rPr>
      </w:pPr>
      <w:r w:rsidRPr="00B25110">
        <w:rPr>
          <w:rFonts w:ascii="Times New Roman" w:hAnsi="Times New Roman" w:cs="Times New Roman"/>
          <w:sz w:val="28"/>
          <w:szCs w:val="28"/>
        </w:rPr>
        <w:t>Черкасова Юлия Владимировна</w:t>
      </w:r>
    </w:p>
    <w:p w:rsidR="0056426F" w:rsidRPr="00581529" w:rsidRDefault="0056426F" w:rsidP="0056426F">
      <w:pPr>
        <w:ind w:firstLine="708"/>
        <w:jc w:val="both"/>
        <w:rPr>
          <w:rFonts w:ascii="Times New Roman" w:hAnsi="Times New Roman" w:cs="Times New Roman"/>
          <w:sz w:val="28"/>
          <w:szCs w:val="28"/>
        </w:rPr>
      </w:pPr>
      <w:r w:rsidRPr="00581529">
        <w:rPr>
          <w:rFonts w:ascii="Times New Roman" w:hAnsi="Times New Roman" w:cs="Times New Roman"/>
          <w:sz w:val="28"/>
          <w:szCs w:val="28"/>
        </w:rPr>
        <w:t>Для четвёртого года жизни характерны новые достижения в развитии ребёнка. Он начинает высказывать простейшие суждения о предметах и явлениях окружающей его действительности, устанавливать зависимость между ними, делать умозаключения. Однако</w:t>
      </w:r>
      <w:proofErr w:type="gramStart"/>
      <w:r w:rsidRPr="00581529">
        <w:rPr>
          <w:rFonts w:ascii="Times New Roman" w:hAnsi="Times New Roman" w:cs="Times New Roman"/>
          <w:sz w:val="28"/>
          <w:szCs w:val="28"/>
        </w:rPr>
        <w:t>,</w:t>
      </w:r>
      <w:proofErr w:type="gramEnd"/>
      <w:r w:rsidRPr="00581529">
        <w:rPr>
          <w:rFonts w:ascii="Times New Roman" w:hAnsi="Times New Roman" w:cs="Times New Roman"/>
          <w:sz w:val="28"/>
          <w:szCs w:val="28"/>
        </w:rPr>
        <w:t xml:space="preserve"> в общем и речевом развитии детей могут быть резкие индивидуальные различия: одни в 3 года достаточно хорошо владеют речью, у других она далека от совершенства.</w:t>
      </w:r>
    </w:p>
    <w:p w:rsidR="0056426F" w:rsidRPr="00581529" w:rsidRDefault="0056426F" w:rsidP="0056426F">
      <w:pPr>
        <w:ind w:firstLine="708"/>
        <w:jc w:val="both"/>
        <w:rPr>
          <w:rFonts w:ascii="Times New Roman" w:hAnsi="Times New Roman" w:cs="Times New Roman"/>
          <w:sz w:val="28"/>
          <w:szCs w:val="28"/>
        </w:rPr>
      </w:pPr>
      <w:r w:rsidRPr="00581529">
        <w:rPr>
          <w:rFonts w:ascii="Times New Roman" w:hAnsi="Times New Roman" w:cs="Times New Roman"/>
          <w:sz w:val="28"/>
          <w:szCs w:val="28"/>
        </w:rPr>
        <w:t>В этом возрасте дети обычно легко вступают в контакт не только с близкими, но и с посторонними людьми. Всё чаще инициатива общения исходит от ребёнка. Потребность расширить свой кругозор, желание глубже познать окружающий мир вынуждают мал</w:t>
      </w:r>
      <w:r>
        <w:rPr>
          <w:rFonts w:ascii="Times New Roman" w:hAnsi="Times New Roman" w:cs="Times New Roman"/>
          <w:sz w:val="28"/>
          <w:szCs w:val="28"/>
        </w:rPr>
        <w:t xml:space="preserve">ыша всё чаще и чаще обращаться </w:t>
      </w:r>
      <w:proofErr w:type="gramStart"/>
      <w:r>
        <w:rPr>
          <w:rFonts w:ascii="Times New Roman" w:hAnsi="Times New Roman" w:cs="Times New Roman"/>
          <w:sz w:val="28"/>
          <w:szCs w:val="28"/>
        </w:rPr>
        <w:t>к</w:t>
      </w:r>
      <w:proofErr w:type="gramEnd"/>
      <w:r w:rsidRPr="00581529">
        <w:rPr>
          <w:rFonts w:ascii="Times New Roman" w:hAnsi="Times New Roman" w:cs="Times New Roman"/>
          <w:sz w:val="28"/>
          <w:szCs w:val="28"/>
        </w:rPr>
        <w:t xml:space="preserve"> взрослыми с самыми разнообразными вопросами. Он хорошо понимает, что каждый предмет, действие, совершаемое им самим или взрослым, имеет своё название, то есть обозначается словом. Отсюда и постоянные вопросы: «Что это?», «Как называется?», «Зачем?», «Куда?», «Откуда?». И так далее. И чем их больше, тем сильнее проявляется стремление малыша расширить свои знания, тем прочнее устанавливаемая им связь между предметом, его качеством, действием и словами, их обозначающими. Однако следует помнить, что у детей ещё недостаточно устойчиво внимание и поэтому они не всегда могут до конца выслушивать ответы взрослых.</w:t>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anchor distT="0" distB="0" distL="114300" distR="114300" simplePos="0" relativeHeight="251659264" behindDoc="1" locked="0" layoutInCell="1" allowOverlap="1" wp14:anchorId="274D7B5E" wp14:editId="628289B5">
            <wp:simplePos x="0" y="0"/>
            <wp:positionH relativeFrom="column">
              <wp:posOffset>0</wp:posOffset>
            </wp:positionH>
            <wp:positionV relativeFrom="paragraph">
              <wp:posOffset>2823845</wp:posOffset>
            </wp:positionV>
            <wp:extent cx="4068445" cy="3051175"/>
            <wp:effectExtent l="0" t="0" r="8255" b="0"/>
            <wp:wrapTight wrapText="bothSides">
              <wp:wrapPolygon edited="0">
                <wp:start x="0" y="0"/>
                <wp:lineTo x="0" y="21443"/>
                <wp:lineTo x="21543" y="21443"/>
                <wp:lineTo x="21543"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043.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068445" cy="3051175"/>
                    </a:xfrm>
                    <a:prstGeom prst="rect">
                      <a:avLst/>
                    </a:prstGeom>
                  </pic:spPr>
                </pic:pic>
              </a:graphicData>
            </a:graphic>
            <wp14:sizeRelH relativeFrom="page">
              <wp14:pctWidth>0</wp14:pctWidth>
            </wp14:sizeRelH>
            <wp14:sizeRelV relativeFrom="page">
              <wp14:pctHeight>0</wp14:pctHeight>
            </wp14:sizeRelV>
          </wp:anchor>
        </w:drawing>
      </w:r>
    </w:p>
    <w:p w:rsidR="0056426F" w:rsidRPr="00581529" w:rsidRDefault="0056426F" w:rsidP="0056426F">
      <w:pPr>
        <w:ind w:firstLine="708"/>
        <w:jc w:val="both"/>
        <w:rPr>
          <w:rFonts w:ascii="Times New Roman" w:hAnsi="Times New Roman" w:cs="Times New Roman"/>
          <w:sz w:val="28"/>
          <w:szCs w:val="28"/>
        </w:rPr>
      </w:pPr>
      <w:r w:rsidRPr="00581529">
        <w:rPr>
          <w:rFonts w:ascii="Times New Roman" w:hAnsi="Times New Roman" w:cs="Times New Roman"/>
          <w:sz w:val="28"/>
          <w:szCs w:val="28"/>
        </w:rPr>
        <w:t>К концу четвёртого года жизни словарный запас ребёнка достигает примерно 1500 – 2000 слов. Разнообразней становиться словарь и в качественном отношен</w:t>
      </w:r>
      <w:r>
        <w:rPr>
          <w:rFonts w:ascii="Times New Roman" w:hAnsi="Times New Roman" w:cs="Times New Roman"/>
          <w:sz w:val="28"/>
          <w:szCs w:val="28"/>
        </w:rPr>
        <w:t xml:space="preserve">ии. </w:t>
      </w:r>
      <w:proofErr w:type="gramStart"/>
      <w:r>
        <w:rPr>
          <w:rFonts w:ascii="Times New Roman" w:hAnsi="Times New Roman" w:cs="Times New Roman"/>
          <w:sz w:val="28"/>
          <w:szCs w:val="28"/>
        </w:rPr>
        <w:t>В речи детей этого возраста,</w:t>
      </w:r>
      <w:r w:rsidRPr="00581529">
        <w:rPr>
          <w:rFonts w:ascii="Times New Roman" w:hAnsi="Times New Roman" w:cs="Times New Roman"/>
          <w:sz w:val="28"/>
          <w:szCs w:val="28"/>
        </w:rPr>
        <w:t xml:space="preserve"> кроме существительных и глаголов</w:t>
      </w:r>
      <w:r>
        <w:rPr>
          <w:rFonts w:ascii="Times New Roman" w:hAnsi="Times New Roman" w:cs="Times New Roman"/>
          <w:sz w:val="28"/>
          <w:szCs w:val="28"/>
        </w:rPr>
        <w:t>,</w:t>
      </w:r>
      <w:r w:rsidRPr="00581529">
        <w:rPr>
          <w:rFonts w:ascii="Times New Roman" w:hAnsi="Times New Roman" w:cs="Times New Roman"/>
          <w:sz w:val="28"/>
          <w:szCs w:val="28"/>
        </w:rPr>
        <w:t xml:space="preserve"> чаще встречаются другие части речи: местоимения, наречия, числительные (один, два), прилагательные, указывающие на отвлечённые признаки и качества предметов (холодный, горячий, твёрдый, </w:t>
      </w:r>
      <w:r w:rsidRPr="00581529">
        <w:rPr>
          <w:rFonts w:ascii="Times New Roman" w:hAnsi="Times New Roman" w:cs="Times New Roman"/>
          <w:sz w:val="28"/>
          <w:szCs w:val="28"/>
        </w:rPr>
        <w:lastRenderedPageBreak/>
        <w:t>хороший, плохой).</w:t>
      </w:r>
      <w:proofErr w:type="gramEnd"/>
      <w:r w:rsidRPr="00581529">
        <w:rPr>
          <w:rFonts w:ascii="Times New Roman" w:hAnsi="Times New Roman" w:cs="Times New Roman"/>
          <w:sz w:val="28"/>
          <w:szCs w:val="28"/>
        </w:rPr>
        <w:t xml:space="preserve"> Ребёнок начинает шире пользоваться служебными словами (предлогами, союзами). К концу года он  нередко использует в своей речи притяжательные прилагательные (папин стул, мамина чашка). Однако и теперь в самостоятельной речи ребёнок ещё не пользуется такими собирательными существительными, как одежда, обувь, овощи, фрукты, мебель. Он лишь перечисляет конкретные предметы, вещи: «это рубашка» (кофта, огурец, стул)». Но, иногда не зная названия </w:t>
      </w:r>
      <w:proofErr w:type="gramStart"/>
      <w:r w:rsidRPr="00581529">
        <w:rPr>
          <w:rFonts w:ascii="Times New Roman" w:hAnsi="Times New Roman" w:cs="Times New Roman"/>
          <w:sz w:val="28"/>
          <w:szCs w:val="28"/>
        </w:rPr>
        <w:t>предмета</w:t>
      </w:r>
      <w:proofErr w:type="gramEnd"/>
      <w:r w:rsidRPr="00581529">
        <w:rPr>
          <w:rFonts w:ascii="Times New Roman" w:hAnsi="Times New Roman" w:cs="Times New Roman"/>
          <w:sz w:val="28"/>
          <w:szCs w:val="28"/>
        </w:rPr>
        <w:t xml:space="preserve"> ребёнок употребляет обобщающие слова: «Видел дерево» (а не берёзу или сосну); «Это цветок» (</w:t>
      </w:r>
      <w:proofErr w:type="gramStart"/>
      <w:r w:rsidRPr="00581529">
        <w:rPr>
          <w:rFonts w:ascii="Times New Roman" w:hAnsi="Times New Roman" w:cs="Times New Roman"/>
          <w:sz w:val="28"/>
          <w:szCs w:val="28"/>
        </w:rPr>
        <w:t>вместо</w:t>
      </w:r>
      <w:proofErr w:type="gramEnd"/>
      <w:r w:rsidRPr="00581529">
        <w:rPr>
          <w:rFonts w:ascii="Times New Roman" w:hAnsi="Times New Roman" w:cs="Times New Roman"/>
          <w:sz w:val="28"/>
          <w:szCs w:val="28"/>
        </w:rPr>
        <w:t>, ромашка или одуванчик).</w:t>
      </w:r>
    </w:p>
    <w:p w:rsidR="0056426F" w:rsidRPr="00581529" w:rsidRDefault="0056426F" w:rsidP="0056426F">
      <w:pPr>
        <w:ind w:firstLine="708"/>
        <w:jc w:val="both"/>
        <w:rPr>
          <w:rFonts w:ascii="Times New Roman" w:hAnsi="Times New Roman" w:cs="Times New Roman"/>
          <w:sz w:val="28"/>
          <w:szCs w:val="28"/>
        </w:rPr>
      </w:pPr>
      <w:r w:rsidRPr="00581529">
        <w:rPr>
          <w:rFonts w:ascii="Times New Roman" w:hAnsi="Times New Roman" w:cs="Times New Roman"/>
          <w:sz w:val="28"/>
          <w:szCs w:val="28"/>
        </w:rPr>
        <w:t>Активный словарный запас, которым располагает ребёнок на данном возрастном этапе, даёт ему возможность  свободно общаться с окружающими. Но нередко он испытывает трудности из-за недостаточности и бедности словаря, когда надо передать содержание чужой речи, пересказать сказку, рассказ, передать событие, участником которого он был сам. Здесь малыш часто допускает неточности.</w:t>
      </w:r>
      <w:r>
        <w:rPr>
          <w:rFonts w:ascii="Times New Roman" w:hAnsi="Times New Roman" w:cs="Times New Roman"/>
          <w:noProof/>
          <w:sz w:val="28"/>
          <w:szCs w:val="28"/>
          <w:lang w:eastAsia="ru-RU"/>
        </w:rPr>
        <w:drawing>
          <wp:anchor distT="0" distB="0" distL="114300" distR="114300" simplePos="0" relativeHeight="251660288" behindDoc="1" locked="0" layoutInCell="1" allowOverlap="1" wp14:anchorId="44E9C650" wp14:editId="5769B192">
            <wp:simplePos x="0" y="0"/>
            <wp:positionH relativeFrom="column">
              <wp:posOffset>0</wp:posOffset>
            </wp:positionH>
            <wp:positionV relativeFrom="paragraph">
              <wp:posOffset>1170940</wp:posOffset>
            </wp:positionV>
            <wp:extent cx="3253105" cy="4337685"/>
            <wp:effectExtent l="0" t="0" r="4445" b="5715"/>
            <wp:wrapTight wrapText="bothSides">
              <wp:wrapPolygon edited="0">
                <wp:start x="0" y="0"/>
                <wp:lineTo x="0" y="21534"/>
                <wp:lineTo x="21503" y="21534"/>
                <wp:lineTo x="21503"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0123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53105" cy="4337685"/>
                    </a:xfrm>
                    <a:prstGeom prst="rect">
                      <a:avLst/>
                    </a:prstGeom>
                  </pic:spPr>
                </pic:pic>
              </a:graphicData>
            </a:graphic>
            <wp14:sizeRelH relativeFrom="page">
              <wp14:pctWidth>0</wp14:pctWidth>
            </wp14:sizeRelH>
            <wp14:sizeRelV relativeFrom="page">
              <wp14:pctHeight>0</wp14:pctHeight>
            </wp14:sizeRelV>
          </wp:anchor>
        </w:drawing>
      </w:r>
    </w:p>
    <w:p w:rsidR="0056426F" w:rsidRPr="00581529" w:rsidRDefault="0056426F" w:rsidP="0056426F">
      <w:pPr>
        <w:ind w:firstLine="708"/>
        <w:jc w:val="both"/>
        <w:rPr>
          <w:rFonts w:ascii="Times New Roman" w:hAnsi="Times New Roman" w:cs="Times New Roman"/>
          <w:sz w:val="28"/>
          <w:szCs w:val="28"/>
        </w:rPr>
      </w:pPr>
      <w:r w:rsidRPr="00581529">
        <w:rPr>
          <w:rFonts w:ascii="Times New Roman" w:hAnsi="Times New Roman" w:cs="Times New Roman"/>
          <w:sz w:val="28"/>
          <w:szCs w:val="28"/>
        </w:rPr>
        <w:t xml:space="preserve">В процессе освоения новых слов малыш не просто запоминает их, он уже начинает осмысливать их звуковую сторону, пытается установить более тесную связь между предметом и словом, его обозначающим, стремиться </w:t>
      </w:r>
      <w:proofErr w:type="gramStart"/>
      <w:r w:rsidRPr="00581529">
        <w:rPr>
          <w:rFonts w:ascii="Times New Roman" w:hAnsi="Times New Roman" w:cs="Times New Roman"/>
          <w:sz w:val="28"/>
          <w:szCs w:val="28"/>
        </w:rPr>
        <w:t>по-своему</w:t>
      </w:r>
      <w:proofErr w:type="gramEnd"/>
      <w:r w:rsidRPr="00581529">
        <w:rPr>
          <w:rFonts w:ascii="Times New Roman" w:hAnsi="Times New Roman" w:cs="Times New Roman"/>
          <w:sz w:val="28"/>
          <w:szCs w:val="28"/>
        </w:rPr>
        <w:t xml:space="preserve"> осознать названия некоторых предметов, д</w:t>
      </w:r>
      <w:r>
        <w:rPr>
          <w:rFonts w:ascii="Times New Roman" w:hAnsi="Times New Roman" w:cs="Times New Roman"/>
          <w:sz w:val="28"/>
          <w:szCs w:val="28"/>
        </w:rPr>
        <w:t>ействий.</w:t>
      </w:r>
      <w:r w:rsidRPr="00581529">
        <w:rPr>
          <w:rFonts w:ascii="Times New Roman" w:hAnsi="Times New Roman" w:cs="Times New Roman"/>
          <w:sz w:val="28"/>
          <w:szCs w:val="28"/>
        </w:rPr>
        <w:t xml:space="preserve"> Он не редко начинает употреблять слова, которые отсутствуют в родном языке (лопаткой копают, значит, она </w:t>
      </w:r>
      <w:proofErr w:type="spellStart"/>
      <w:r w:rsidRPr="00581529">
        <w:rPr>
          <w:rFonts w:ascii="Times New Roman" w:hAnsi="Times New Roman" w:cs="Times New Roman"/>
          <w:sz w:val="28"/>
          <w:szCs w:val="28"/>
        </w:rPr>
        <w:t>копатка</w:t>
      </w:r>
      <w:proofErr w:type="spellEnd"/>
      <w:r w:rsidRPr="00581529">
        <w:rPr>
          <w:rFonts w:ascii="Times New Roman" w:hAnsi="Times New Roman" w:cs="Times New Roman"/>
          <w:sz w:val="28"/>
          <w:szCs w:val="28"/>
        </w:rPr>
        <w:t>, а не лопатка).</w:t>
      </w:r>
    </w:p>
    <w:p w:rsidR="0056426F" w:rsidRPr="00581529" w:rsidRDefault="0056426F" w:rsidP="0056426F">
      <w:pPr>
        <w:jc w:val="both"/>
        <w:rPr>
          <w:rFonts w:ascii="Times New Roman" w:hAnsi="Times New Roman" w:cs="Times New Roman"/>
          <w:sz w:val="28"/>
          <w:szCs w:val="28"/>
        </w:rPr>
      </w:pPr>
      <w:r w:rsidRPr="00581529">
        <w:rPr>
          <w:rFonts w:ascii="Times New Roman" w:hAnsi="Times New Roman" w:cs="Times New Roman"/>
          <w:sz w:val="28"/>
          <w:szCs w:val="28"/>
        </w:rPr>
        <w:t>Одновременно с обогащением словаря ребёнок интенсивней овладевает  грамматическим строем языка. На вопросы взрослых он чаще отвечает развёрнутыми фразами, состоящими их четырёх и более слов. В его речи преобладают простые распространённые предложения</w:t>
      </w:r>
      <w:r>
        <w:rPr>
          <w:rFonts w:ascii="Times New Roman" w:hAnsi="Times New Roman" w:cs="Times New Roman"/>
          <w:sz w:val="28"/>
          <w:szCs w:val="28"/>
        </w:rPr>
        <w:t>, но появляются и сложные</w:t>
      </w:r>
      <w:proofErr w:type="gramStart"/>
      <w:r>
        <w:rPr>
          <w:rFonts w:ascii="Times New Roman" w:hAnsi="Times New Roman" w:cs="Times New Roman"/>
          <w:sz w:val="28"/>
          <w:szCs w:val="28"/>
        </w:rPr>
        <w:t>.</w:t>
      </w:r>
      <w:r w:rsidRPr="00581529">
        <w:rPr>
          <w:rFonts w:ascii="Times New Roman" w:hAnsi="Times New Roman" w:cs="Times New Roman"/>
          <w:sz w:val="28"/>
          <w:szCs w:val="28"/>
        </w:rPr>
        <w:t>(</w:t>
      </w:r>
      <w:proofErr w:type="gramEnd"/>
      <w:r w:rsidRPr="00581529">
        <w:rPr>
          <w:rFonts w:ascii="Times New Roman" w:hAnsi="Times New Roman" w:cs="Times New Roman"/>
          <w:sz w:val="28"/>
          <w:szCs w:val="28"/>
        </w:rPr>
        <w:t>Тут сидят Т</w:t>
      </w:r>
      <w:r>
        <w:rPr>
          <w:rFonts w:ascii="Times New Roman" w:hAnsi="Times New Roman" w:cs="Times New Roman"/>
          <w:sz w:val="28"/>
          <w:szCs w:val="28"/>
        </w:rPr>
        <w:t>аня и Света),</w:t>
      </w:r>
      <w:r w:rsidRPr="00581529">
        <w:rPr>
          <w:rFonts w:ascii="Times New Roman" w:hAnsi="Times New Roman" w:cs="Times New Roman"/>
          <w:sz w:val="28"/>
          <w:szCs w:val="28"/>
        </w:rPr>
        <w:t xml:space="preserve"> (Чашки стоят на столе). В этом возрасте дети осваивают сравнительную степень </w:t>
      </w:r>
      <w:r>
        <w:rPr>
          <w:rFonts w:ascii="Times New Roman" w:hAnsi="Times New Roman" w:cs="Times New Roman"/>
          <w:sz w:val="28"/>
          <w:szCs w:val="28"/>
        </w:rPr>
        <w:t>прилагательных и наречий (</w:t>
      </w:r>
      <w:proofErr w:type="gramStart"/>
      <w:r>
        <w:rPr>
          <w:rFonts w:ascii="Times New Roman" w:hAnsi="Times New Roman" w:cs="Times New Roman"/>
          <w:sz w:val="28"/>
          <w:szCs w:val="28"/>
        </w:rPr>
        <w:t>высокий</w:t>
      </w:r>
      <w:proofErr w:type="gramEnd"/>
      <w:r>
        <w:rPr>
          <w:rFonts w:ascii="Times New Roman" w:hAnsi="Times New Roman" w:cs="Times New Roman"/>
          <w:sz w:val="28"/>
          <w:szCs w:val="28"/>
        </w:rPr>
        <w:t xml:space="preserve"> ещё выше, далеко-ещё дальше)</w:t>
      </w:r>
      <w:r w:rsidRPr="00581529">
        <w:rPr>
          <w:rFonts w:ascii="Times New Roman" w:hAnsi="Times New Roman" w:cs="Times New Roman"/>
          <w:sz w:val="28"/>
          <w:szCs w:val="28"/>
        </w:rPr>
        <w:t>.</w:t>
      </w:r>
    </w:p>
    <w:p w:rsidR="0056426F" w:rsidRPr="00581529" w:rsidRDefault="0056426F" w:rsidP="0056426F">
      <w:pPr>
        <w:ind w:firstLine="708"/>
        <w:jc w:val="both"/>
        <w:rPr>
          <w:rFonts w:ascii="Times New Roman" w:hAnsi="Times New Roman" w:cs="Times New Roman"/>
          <w:sz w:val="28"/>
          <w:szCs w:val="28"/>
        </w:rPr>
      </w:pPr>
      <w:r w:rsidRPr="00581529">
        <w:rPr>
          <w:rFonts w:ascii="Times New Roman" w:hAnsi="Times New Roman" w:cs="Times New Roman"/>
          <w:sz w:val="28"/>
          <w:szCs w:val="28"/>
        </w:rPr>
        <w:t>Повышенный интерес к звуковой стороне слова помогает ребёнку изменять слова по аналогии с другими. Однако такие изменения не всегда удачны. Для этого возраста ещё допускают грамматические ошибки: неправильно со</w:t>
      </w:r>
      <w:r>
        <w:rPr>
          <w:rFonts w:ascii="Times New Roman" w:hAnsi="Times New Roman" w:cs="Times New Roman"/>
          <w:sz w:val="28"/>
          <w:szCs w:val="28"/>
        </w:rPr>
        <w:t xml:space="preserve">гласуют слова </w:t>
      </w:r>
      <w:r w:rsidRPr="00581529">
        <w:rPr>
          <w:rFonts w:ascii="Times New Roman" w:hAnsi="Times New Roman" w:cs="Times New Roman"/>
          <w:sz w:val="28"/>
          <w:szCs w:val="28"/>
        </w:rPr>
        <w:t xml:space="preserve"> (Мама </w:t>
      </w:r>
      <w:proofErr w:type="spellStart"/>
      <w:r w:rsidRPr="00581529">
        <w:rPr>
          <w:rFonts w:ascii="Times New Roman" w:hAnsi="Times New Roman" w:cs="Times New Roman"/>
          <w:sz w:val="28"/>
          <w:szCs w:val="28"/>
        </w:rPr>
        <w:t>окны</w:t>
      </w:r>
      <w:proofErr w:type="spellEnd"/>
      <w:r w:rsidRPr="00581529">
        <w:rPr>
          <w:rFonts w:ascii="Times New Roman" w:hAnsi="Times New Roman" w:cs="Times New Roman"/>
          <w:sz w:val="28"/>
          <w:szCs w:val="28"/>
        </w:rPr>
        <w:t xml:space="preserve"> моет); несклоняемые имена существительные ( А у меня на </w:t>
      </w:r>
      <w:proofErr w:type="spellStart"/>
      <w:r w:rsidRPr="00581529">
        <w:rPr>
          <w:rFonts w:ascii="Times New Roman" w:hAnsi="Times New Roman" w:cs="Times New Roman"/>
          <w:sz w:val="28"/>
          <w:szCs w:val="28"/>
        </w:rPr>
        <w:t>пальте</w:t>
      </w:r>
      <w:proofErr w:type="spellEnd"/>
      <w:r w:rsidRPr="00581529">
        <w:rPr>
          <w:rFonts w:ascii="Times New Roman" w:hAnsi="Times New Roman" w:cs="Times New Roman"/>
          <w:sz w:val="28"/>
          <w:szCs w:val="28"/>
        </w:rPr>
        <w:t xml:space="preserve"> </w:t>
      </w:r>
      <w:r w:rsidRPr="00581529">
        <w:rPr>
          <w:rFonts w:ascii="Times New Roman" w:hAnsi="Times New Roman" w:cs="Times New Roman"/>
          <w:sz w:val="28"/>
          <w:szCs w:val="28"/>
        </w:rPr>
        <w:lastRenderedPageBreak/>
        <w:t>пуговица оторвалась)</w:t>
      </w:r>
      <w:proofErr w:type="gramStart"/>
      <w:r w:rsidRPr="00581529">
        <w:rPr>
          <w:rFonts w:ascii="Times New Roman" w:hAnsi="Times New Roman" w:cs="Times New Roman"/>
          <w:sz w:val="28"/>
          <w:szCs w:val="28"/>
        </w:rPr>
        <w:t xml:space="preserve"> ,</w:t>
      </w:r>
      <w:proofErr w:type="gramEnd"/>
      <w:r w:rsidRPr="00581529">
        <w:rPr>
          <w:rFonts w:ascii="Times New Roman" w:hAnsi="Times New Roman" w:cs="Times New Roman"/>
          <w:sz w:val="28"/>
          <w:szCs w:val="28"/>
        </w:rPr>
        <w:t xml:space="preserve"> при образовании родительного падежа множественного числа существит</w:t>
      </w:r>
      <w:r>
        <w:rPr>
          <w:rFonts w:ascii="Times New Roman" w:hAnsi="Times New Roman" w:cs="Times New Roman"/>
          <w:sz w:val="28"/>
          <w:szCs w:val="28"/>
        </w:rPr>
        <w:t xml:space="preserve">ельных  (много </w:t>
      </w:r>
      <w:proofErr w:type="spellStart"/>
      <w:r>
        <w:rPr>
          <w:rFonts w:ascii="Times New Roman" w:hAnsi="Times New Roman" w:cs="Times New Roman"/>
          <w:sz w:val="28"/>
          <w:szCs w:val="28"/>
        </w:rPr>
        <w:t>окнов</w:t>
      </w:r>
      <w:proofErr w:type="spellEnd"/>
      <w:r>
        <w:rPr>
          <w:rFonts w:ascii="Times New Roman" w:hAnsi="Times New Roman" w:cs="Times New Roman"/>
          <w:sz w:val="28"/>
          <w:szCs w:val="28"/>
        </w:rPr>
        <w:t>,</w:t>
      </w:r>
      <w:r w:rsidRPr="00581529">
        <w:rPr>
          <w:rFonts w:ascii="Times New Roman" w:hAnsi="Times New Roman" w:cs="Times New Roman"/>
          <w:sz w:val="28"/>
          <w:szCs w:val="28"/>
        </w:rPr>
        <w:t xml:space="preserve"> </w:t>
      </w:r>
      <w:proofErr w:type="spellStart"/>
      <w:r w:rsidRPr="00581529">
        <w:rPr>
          <w:rFonts w:ascii="Times New Roman" w:hAnsi="Times New Roman" w:cs="Times New Roman"/>
          <w:sz w:val="28"/>
          <w:szCs w:val="28"/>
        </w:rPr>
        <w:t>ручков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слонятов</w:t>
      </w:r>
      <w:proofErr w:type="spellEnd"/>
      <w:r>
        <w:rPr>
          <w:rFonts w:ascii="Times New Roman" w:hAnsi="Times New Roman" w:cs="Times New Roman"/>
          <w:sz w:val="28"/>
          <w:szCs w:val="28"/>
        </w:rPr>
        <w:t>);</w:t>
      </w:r>
    </w:p>
    <w:p w:rsidR="0056426F" w:rsidRPr="00581529" w:rsidRDefault="0056426F" w:rsidP="0056426F">
      <w:pPr>
        <w:ind w:firstLine="708"/>
        <w:jc w:val="both"/>
        <w:rPr>
          <w:rFonts w:ascii="Times New Roman" w:hAnsi="Times New Roman" w:cs="Times New Roman"/>
          <w:sz w:val="28"/>
          <w:szCs w:val="28"/>
        </w:rPr>
      </w:pPr>
      <w:r w:rsidRPr="00581529">
        <w:rPr>
          <w:rFonts w:ascii="Times New Roman" w:hAnsi="Times New Roman" w:cs="Times New Roman"/>
          <w:sz w:val="28"/>
          <w:szCs w:val="28"/>
        </w:rPr>
        <w:t>В этом возрасте ребёнок ещё не способен логично, связно и понятно для окружающих самостоятельно рассказывать содержание прочитанной ему сказки, рассказа. Его речь всё ещё носит ситуативный характер. Высказывания ребёнка состоят из простых распространённых предложений, часто лишь отдалённо связанных между собой по содержанию. Понять их содержание без дополнительных вопросов  не всегда возможно. Ещё нет той развёрнутости в высказывании, которая характерна для монологической речи. Ребёнок не может также самостоятельно раскрыть или описать содержание сюжетной картинки. Он лишь называет  предметы, действующих лиц или перечисляет действия, которые они совершаю</w:t>
      </w:r>
      <w:proofErr w:type="gramStart"/>
      <w:r w:rsidRPr="00581529">
        <w:rPr>
          <w:rFonts w:ascii="Times New Roman" w:hAnsi="Times New Roman" w:cs="Times New Roman"/>
          <w:sz w:val="28"/>
          <w:szCs w:val="28"/>
        </w:rPr>
        <w:t>т(</w:t>
      </w:r>
      <w:proofErr w:type="gramEnd"/>
      <w:r w:rsidRPr="00581529">
        <w:rPr>
          <w:rFonts w:ascii="Times New Roman" w:hAnsi="Times New Roman" w:cs="Times New Roman"/>
          <w:sz w:val="28"/>
          <w:szCs w:val="28"/>
        </w:rPr>
        <w:t>прыгает, умывается) имея хорошую память малыш способен запомнить и воспроизводить небольшие по объёму стихотворения, а неоднократно прослушав одну  и ту же сказку, может почти дословно передать её содержание , даже не понимая смысла слов.</w:t>
      </w:r>
    </w:p>
    <w:p w:rsidR="0056426F" w:rsidRPr="00581529" w:rsidRDefault="0056426F" w:rsidP="0056426F">
      <w:pPr>
        <w:ind w:firstLine="708"/>
        <w:jc w:val="both"/>
        <w:rPr>
          <w:rFonts w:ascii="Times New Roman" w:hAnsi="Times New Roman" w:cs="Times New Roman"/>
          <w:sz w:val="28"/>
          <w:szCs w:val="28"/>
        </w:rPr>
      </w:pPr>
      <w:r w:rsidRPr="00581529">
        <w:rPr>
          <w:rFonts w:ascii="Times New Roman" w:hAnsi="Times New Roman" w:cs="Times New Roman"/>
          <w:sz w:val="28"/>
          <w:szCs w:val="28"/>
        </w:rPr>
        <w:t>К четвёртому году пр</w:t>
      </w:r>
      <w:r>
        <w:rPr>
          <w:rFonts w:ascii="Times New Roman" w:hAnsi="Times New Roman" w:cs="Times New Roman"/>
          <w:sz w:val="28"/>
          <w:szCs w:val="28"/>
        </w:rPr>
        <w:t>оисходит укрепление мышц</w:t>
      </w:r>
      <w:r w:rsidRPr="00581529">
        <w:rPr>
          <w:rFonts w:ascii="Times New Roman" w:hAnsi="Times New Roman" w:cs="Times New Roman"/>
          <w:sz w:val="28"/>
          <w:szCs w:val="28"/>
        </w:rPr>
        <w:t xml:space="preserve"> артикуляционного аппарата, становятся более координированными  движения мышц, принимающих участие в образовании звуков (языка, губ, нижней челюсти). Так, укрепление мышц кончика и спинки языка способствует правильному произношению (без смягчения) твёрдых согласных: санки, </w:t>
      </w:r>
      <w:proofErr w:type="gramStart"/>
      <w:r w:rsidRPr="00581529">
        <w:rPr>
          <w:rFonts w:ascii="Times New Roman" w:hAnsi="Times New Roman" w:cs="Times New Roman"/>
          <w:sz w:val="28"/>
          <w:szCs w:val="28"/>
        </w:rPr>
        <w:t>вместо</w:t>
      </w:r>
      <w:proofErr w:type="gramEnd"/>
      <w:r w:rsidRPr="00581529">
        <w:rPr>
          <w:rFonts w:ascii="Times New Roman" w:hAnsi="Times New Roman" w:cs="Times New Roman"/>
          <w:sz w:val="28"/>
          <w:szCs w:val="28"/>
        </w:rPr>
        <w:t xml:space="preserve"> ранее произносимого </w:t>
      </w:r>
      <w:proofErr w:type="spellStart"/>
      <w:r w:rsidRPr="00581529">
        <w:rPr>
          <w:rFonts w:ascii="Times New Roman" w:hAnsi="Times New Roman" w:cs="Times New Roman"/>
          <w:sz w:val="28"/>
          <w:szCs w:val="28"/>
        </w:rPr>
        <w:t>сянки</w:t>
      </w:r>
      <w:proofErr w:type="spellEnd"/>
      <w:r w:rsidRPr="00581529">
        <w:rPr>
          <w:rFonts w:ascii="Times New Roman" w:hAnsi="Times New Roman" w:cs="Times New Roman"/>
          <w:sz w:val="28"/>
          <w:szCs w:val="28"/>
        </w:rPr>
        <w:t xml:space="preserve">. Дети всё чаще начинают </w:t>
      </w:r>
      <w:proofErr w:type="gramStart"/>
      <w:r w:rsidRPr="00581529">
        <w:rPr>
          <w:rFonts w:ascii="Times New Roman" w:hAnsi="Times New Roman" w:cs="Times New Roman"/>
          <w:sz w:val="28"/>
          <w:szCs w:val="28"/>
        </w:rPr>
        <w:t>верно</w:t>
      </w:r>
      <w:proofErr w:type="gramEnd"/>
      <w:r w:rsidRPr="00581529">
        <w:rPr>
          <w:rFonts w:ascii="Times New Roman" w:hAnsi="Times New Roman" w:cs="Times New Roman"/>
          <w:sz w:val="28"/>
          <w:szCs w:val="28"/>
        </w:rPr>
        <w:t xml:space="preserve"> произносить слова со стечением 2-3 согласных;  слова, состоящие из 3-4 и более слогов. Некоторые дети сосредотачивают своё внимание на звуковом оформлении слов, подмечают их ошибки у сверстников.</w:t>
      </w:r>
    </w:p>
    <w:p w:rsidR="0056426F" w:rsidRDefault="0056426F" w:rsidP="0056426F">
      <w:pPr>
        <w:jc w:val="both"/>
        <w:rPr>
          <w:rFonts w:ascii="Times New Roman" w:hAnsi="Times New Roman" w:cs="Times New Roman"/>
          <w:sz w:val="28"/>
          <w:szCs w:val="28"/>
        </w:rPr>
      </w:pPr>
      <w:r w:rsidRPr="00581529">
        <w:rPr>
          <w:rFonts w:ascii="Times New Roman" w:hAnsi="Times New Roman" w:cs="Times New Roman"/>
          <w:sz w:val="28"/>
          <w:szCs w:val="28"/>
        </w:rPr>
        <w:t>Большинство детей начинают правильно произносить такие трудные для усвоения звуки, как [ы]</w:t>
      </w:r>
      <w:proofErr w:type="gramStart"/>
      <w:r w:rsidRPr="00581529">
        <w:rPr>
          <w:rFonts w:ascii="Times New Roman" w:hAnsi="Times New Roman" w:cs="Times New Roman"/>
          <w:sz w:val="28"/>
          <w:szCs w:val="28"/>
        </w:rPr>
        <w:t>,[</w:t>
      </w:r>
      <w:proofErr w:type="gramEnd"/>
      <w:r w:rsidRPr="00581529">
        <w:rPr>
          <w:rFonts w:ascii="Times New Roman" w:hAnsi="Times New Roman" w:cs="Times New Roman"/>
          <w:sz w:val="28"/>
          <w:szCs w:val="28"/>
        </w:rPr>
        <w:t>э],[х], приближают к норме и более чётко произносят свистящие звуки, звук [ц] (некоторые дети лишь приближают этот звук к норме и в три г</w:t>
      </w:r>
      <w:r>
        <w:rPr>
          <w:rFonts w:ascii="Times New Roman" w:hAnsi="Times New Roman" w:cs="Times New Roman"/>
          <w:sz w:val="28"/>
          <w:szCs w:val="28"/>
        </w:rPr>
        <w:t xml:space="preserve">ода произносят как  </w:t>
      </w:r>
      <w:proofErr w:type="spellStart"/>
      <w:r>
        <w:rPr>
          <w:rFonts w:ascii="Times New Roman" w:hAnsi="Times New Roman" w:cs="Times New Roman"/>
          <w:sz w:val="28"/>
          <w:szCs w:val="28"/>
        </w:rPr>
        <w:t>тц</w:t>
      </w:r>
      <w:proofErr w:type="spellEnd"/>
      <w:r>
        <w:rPr>
          <w:rFonts w:ascii="Times New Roman" w:hAnsi="Times New Roman" w:cs="Times New Roman"/>
          <w:sz w:val="28"/>
          <w:szCs w:val="28"/>
        </w:rPr>
        <w:t xml:space="preserve"> или тс).</w:t>
      </w:r>
    </w:p>
    <w:p w:rsidR="0056426F" w:rsidRPr="00581529" w:rsidRDefault="0056426F" w:rsidP="0056426F">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1" locked="0" layoutInCell="1" allowOverlap="1" wp14:anchorId="0CCE04F6" wp14:editId="56A0F974">
            <wp:simplePos x="0" y="0"/>
            <wp:positionH relativeFrom="column">
              <wp:posOffset>2966085</wp:posOffset>
            </wp:positionH>
            <wp:positionV relativeFrom="paragraph">
              <wp:posOffset>1905</wp:posOffset>
            </wp:positionV>
            <wp:extent cx="3678555" cy="2759075"/>
            <wp:effectExtent l="0" t="0" r="0" b="3175"/>
            <wp:wrapTight wrapText="bothSides">
              <wp:wrapPolygon edited="0">
                <wp:start x="0" y="0"/>
                <wp:lineTo x="0" y="21476"/>
                <wp:lineTo x="21477" y="21476"/>
                <wp:lineTo x="21477"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78555" cy="2759075"/>
                    </a:xfrm>
                    <a:prstGeom prst="rect">
                      <a:avLst/>
                    </a:prstGeom>
                    <a:noFill/>
                  </pic:spPr>
                </pic:pic>
              </a:graphicData>
            </a:graphic>
            <wp14:sizeRelH relativeFrom="page">
              <wp14:pctWidth>0</wp14:pctWidth>
            </wp14:sizeRelH>
            <wp14:sizeRelV relativeFrom="page">
              <wp14:pctHeight>0</wp14:pctHeight>
            </wp14:sizeRelV>
          </wp:anchor>
        </w:drawing>
      </w:r>
      <w:r w:rsidRPr="00581529">
        <w:rPr>
          <w:rFonts w:ascii="Times New Roman" w:hAnsi="Times New Roman" w:cs="Times New Roman"/>
          <w:sz w:val="28"/>
          <w:szCs w:val="28"/>
        </w:rPr>
        <w:t>У некоторых детей появляются звуки позднего онтогенеза ([ш]</w:t>
      </w:r>
      <w:proofErr w:type="gramStart"/>
      <w:r w:rsidRPr="00581529">
        <w:rPr>
          <w:rFonts w:ascii="Times New Roman" w:hAnsi="Times New Roman" w:cs="Times New Roman"/>
          <w:sz w:val="28"/>
          <w:szCs w:val="28"/>
        </w:rPr>
        <w:t>,[</w:t>
      </w:r>
      <w:proofErr w:type="gramEnd"/>
      <w:r w:rsidRPr="00581529">
        <w:rPr>
          <w:rFonts w:ascii="Times New Roman" w:hAnsi="Times New Roman" w:cs="Times New Roman"/>
          <w:sz w:val="28"/>
          <w:szCs w:val="28"/>
        </w:rPr>
        <w:t>ж],[ч],[ц],[л],[р], но как правило, большинство малышей ещё не произносят шипящие звуки, заменяя их соответствующими твёрдыми свистящими: звук [ш] звуком [с] (</w:t>
      </w:r>
      <w:proofErr w:type="spellStart"/>
      <w:r w:rsidRPr="00581529">
        <w:rPr>
          <w:rFonts w:ascii="Times New Roman" w:hAnsi="Times New Roman" w:cs="Times New Roman"/>
          <w:sz w:val="28"/>
          <w:szCs w:val="28"/>
        </w:rPr>
        <w:t>суба</w:t>
      </w:r>
      <w:proofErr w:type="spellEnd"/>
      <w:r w:rsidRPr="00581529">
        <w:rPr>
          <w:rFonts w:ascii="Times New Roman" w:hAnsi="Times New Roman" w:cs="Times New Roman"/>
          <w:sz w:val="28"/>
          <w:szCs w:val="28"/>
        </w:rPr>
        <w:t xml:space="preserve"> вместо шуба), [ж] - [з] (</w:t>
      </w:r>
      <w:proofErr w:type="spellStart"/>
      <w:r w:rsidRPr="00581529">
        <w:rPr>
          <w:rFonts w:ascii="Times New Roman" w:hAnsi="Times New Roman" w:cs="Times New Roman"/>
          <w:sz w:val="28"/>
          <w:szCs w:val="28"/>
        </w:rPr>
        <w:t>заба</w:t>
      </w:r>
      <w:proofErr w:type="spellEnd"/>
      <w:r w:rsidRPr="00581529">
        <w:rPr>
          <w:rFonts w:ascii="Times New Roman" w:hAnsi="Times New Roman" w:cs="Times New Roman"/>
          <w:sz w:val="28"/>
          <w:szCs w:val="28"/>
        </w:rPr>
        <w:t xml:space="preserve"> вместо жаба), [ч] - [ц] (</w:t>
      </w:r>
      <w:proofErr w:type="spellStart"/>
      <w:r w:rsidRPr="00581529">
        <w:rPr>
          <w:rFonts w:ascii="Times New Roman" w:hAnsi="Times New Roman" w:cs="Times New Roman"/>
          <w:sz w:val="28"/>
          <w:szCs w:val="28"/>
        </w:rPr>
        <w:t>цасы</w:t>
      </w:r>
      <w:proofErr w:type="spellEnd"/>
      <w:r w:rsidRPr="00581529">
        <w:rPr>
          <w:rFonts w:ascii="Times New Roman" w:hAnsi="Times New Roman" w:cs="Times New Roman"/>
          <w:sz w:val="28"/>
          <w:szCs w:val="28"/>
        </w:rPr>
        <w:t xml:space="preserve"> вместо часы) , [щ] - [с]или [</w:t>
      </w:r>
      <w:proofErr w:type="spellStart"/>
      <w:r w:rsidRPr="00581529">
        <w:rPr>
          <w:rFonts w:ascii="Times New Roman" w:hAnsi="Times New Roman" w:cs="Times New Roman"/>
          <w:sz w:val="28"/>
          <w:szCs w:val="28"/>
        </w:rPr>
        <w:t>сь</w:t>
      </w:r>
      <w:proofErr w:type="spellEnd"/>
      <w:r w:rsidRPr="00581529">
        <w:rPr>
          <w:rFonts w:ascii="Times New Roman" w:hAnsi="Times New Roman" w:cs="Times New Roman"/>
          <w:sz w:val="28"/>
          <w:szCs w:val="28"/>
        </w:rPr>
        <w:t>] (</w:t>
      </w:r>
      <w:proofErr w:type="spellStart"/>
      <w:r w:rsidRPr="00581529">
        <w:rPr>
          <w:rFonts w:ascii="Times New Roman" w:hAnsi="Times New Roman" w:cs="Times New Roman"/>
          <w:sz w:val="28"/>
          <w:szCs w:val="28"/>
        </w:rPr>
        <w:t>сенок</w:t>
      </w:r>
      <w:proofErr w:type="spellEnd"/>
      <w:r w:rsidRPr="00581529">
        <w:rPr>
          <w:rFonts w:ascii="Times New Roman" w:hAnsi="Times New Roman" w:cs="Times New Roman"/>
          <w:sz w:val="28"/>
          <w:szCs w:val="28"/>
        </w:rPr>
        <w:t xml:space="preserve"> вместо щенок, </w:t>
      </w:r>
      <w:proofErr w:type="spellStart"/>
      <w:r w:rsidRPr="00581529">
        <w:rPr>
          <w:rFonts w:ascii="Times New Roman" w:hAnsi="Times New Roman" w:cs="Times New Roman"/>
          <w:sz w:val="28"/>
          <w:szCs w:val="28"/>
        </w:rPr>
        <w:t>савель</w:t>
      </w:r>
      <w:proofErr w:type="spellEnd"/>
      <w:r w:rsidRPr="00581529">
        <w:rPr>
          <w:rFonts w:ascii="Times New Roman" w:hAnsi="Times New Roman" w:cs="Times New Roman"/>
          <w:sz w:val="28"/>
          <w:szCs w:val="28"/>
        </w:rPr>
        <w:t xml:space="preserve"> вместо щавель).Сонорные звуки [р],[</w:t>
      </w:r>
      <w:proofErr w:type="spellStart"/>
      <w:r w:rsidRPr="00581529">
        <w:rPr>
          <w:rFonts w:ascii="Times New Roman" w:hAnsi="Times New Roman" w:cs="Times New Roman"/>
          <w:sz w:val="28"/>
          <w:szCs w:val="28"/>
        </w:rPr>
        <w:t>рь</w:t>
      </w:r>
      <w:proofErr w:type="spellEnd"/>
      <w:r w:rsidRPr="00581529">
        <w:rPr>
          <w:rFonts w:ascii="Times New Roman" w:hAnsi="Times New Roman" w:cs="Times New Roman"/>
          <w:sz w:val="28"/>
          <w:szCs w:val="28"/>
        </w:rPr>
        <w:t xml:space="preserve">],[л] </w:t>
      </w:r>
      <w:r w:rsidRPr="00581529">
        <w:rPr>
          <w:rFonts w:ascii="Times New Roman" w:hAnsi="Times New Roman" w:cs="Times New Roman"/>
          <w:sz w:val="28"/>
          <w:szCs w:val="28"/>
        </w:rPr>
        <w:lastRenderedPageBreak/>
        <w:t>дети заменяют звуком [й] или  [ль] (</w:t>
      </w:r>
      <w:proofErr w:type="spellStart"/>
      <w:r w:rsidRPr="00581529">
        <w:rPr>
          <w:rFonts w:ascii="Times New Roman" w:hAnsi="Times New Roman" w:cs="Times New Roman"/>
          <w:sz w:val="28"/>
          <w:szCs w:val="28"/>
        </w:rPr>
        <w:t>йак</w:t>
      </w:r>
      <w:proofErr w:type="spellEnd"/>
      <w:r w:rsidRPr="00581529">
        <w:rPr>
          <w:rFonts w:ascii="Times New Roman" w:hAnsi="Times New Roman" w:cs="Times New Roman"/>
          <w:sz w:val="28"/>
          <w:szCs w:val="28"/>
        </w:rPr>
        <w:t xml:space="preserve">, </w:t>
      </w:r>
      <w:proofErr w:type="spellStart"/>
      <w:r w:rsidRPr="00581529">
        <w:rPr>
          <w:rFonts w:ascii="Times New Roman" w:hAnsi="Times New Roman" w:cs="Times New Roman"/>
          <w:sz w:val="28"/>
          <w:szCs w:val="28"/>
        </w:rPr>
        <w:t>ляк</w:t>
      </w:r>
      <w:proofErr w:type="spellEnd"/>
      <w:r w:rsidRPr="00581529">
        <w:rPr>
          <w:rFonts w:ascii="Times New Roman" w:hAnsi="Times New Roman" w:cs="Times New Roman"/>
          <w:sz w:val="28"/>
          <w:szCs w:val="28"/>
        </w:rPr>
        <w:t xml:space="preserve"> вместо рак, лека, </w:t>
      </w:r>
      <w:proofErr w:type="spellStart"/>
      <w:r w:rsidRPr="00581529">
        <w:rPr>
          <w:rFonts w:ascii="Times New Roman" w:hAnsi="Times New Roman" w:cs="Times New Roman"/>
          <w:sz w:val="28"/>
          <w:szCs w:val="28"/>
        </w:rPr>
        <w:t>ёодка</w:t>
      </w:r>
      <w:proofErr w:type="spellEnd"/>
      <w:r w:rsidRPr="00581529">
        <w:rPr>
          <w:rFonts w:ascii="Times New Roman" w:hAnsi="Times New Roman" w:cs="Times New Roman"/>
          <w:sz w:val="28"/>
          <w:szCs w:val="28"/>
        </w:rPr>
        <w:t xml:space="preserve"> </w:t>
      </w:r>
      <w:proofErr w:type="gramStart"/>
      <w:r w:rsidRPr="00581529">
        <w:rPr>
          <w:rFonts w:ascii="Times New Roman" w:hAnsi="Times New Roman" w:cs="Times New Roman"/>
          <w:sz w:val="28"/>
          <w:szCs w:val="28"/>
        </w:rPr>
        <w:t>вместо</w:t>
      </w:r>
      <w:proofErr w:type="gramEnd"/>
      <w:r w:rsidRPr="00581529">
        <w:rPr>
          <w:rFonts w:ascii="Times New Roman" w:hAnsi="Times New Roman" w:cs="Times New Roman"/>
          <w:sz w:val="28"/>
          <w:szCs w:val="28"/>
        </w:rPr>
        <w:t xml:space="preserve"> река, лодка).</w:t>
      </w:r>
    </w:p>
    <w:p w:rsidR="0056426F" w:rsidRPr="00581529" w:rsidRDefault="0056426F" w:rsidP="0056426F">
      <w:pPr>
        <w:jc w:val="both"/>
        <w:rPr>
          <w:rFonts w:ascii="Times New Roman" w:hAnsi="Times New Roman" w:cs="Times New Roman"/>
          <w:sz w:val="28"/>
          <w:szCs w:val="28"/>
        </w:rPr>
      </w:pPr>
      <w:r w:rsidRPr="00581529">
        <w:rPr>
          <w:rFonts w:ascii="Times New Roman" w:hAnsi="Times New Roman" w:cs="Times New Roman"/>
          <w:sz w:val="28"/>
          <w:szCs w:val="28"/>
        </w:rPr>
        <w:t xml:space="preserve">С появлением шипящих звуков у некоторых детей наблюдается обратная замена, когда эти звуки произносятся и в тех словах, где их употребление неуместно, например, </w:t>
      </w:r>
      <w:proofErr w:type="gramStart"/>
      <w:r w:rsidRPr="00581529">
        <w:rPr>
          <w:rFonts w:ascii="Times New Roman" w:hAnsi="Times New Roman" w:cs="Times New Roman"/>
          <w:sz w:val="28"/>
          <w:szCs w:val="28"/>
        </w:rPr>
        <w:t>там</w:t>
      </w:r>
      <w:proofErr w:type="gramEnd"/>
      <w:r w:rsidRPr="00581529">
        <w:rPr>
          <w:rFonts w:ascii="Times New Roman" w:hAnsi="Times New Roman" w:cs="Times New Roman"/>
          <w:sz w:val="28"/>
          <w:szCs w:val="28"/>
        </w:rPr>
        <w:t xml:space="preserve"> где надо произносить свистящие звуки (</w:t>
      </w:r>
      <w:proofErr w:type="spellStart"/>
      <w:r w:rsidRPr="00581529">
        <w:rPr>
          <w:rFonts w:ascii="Times New Roman" w:hAnsi="Times New Roman" w:cs="Times New Roman"/>
          <w:sz w:val="28"/>
          <w:szCs w:val="28"/>
        </w:rPr>
        <w:t>капушта</w:t>
      </w:r>
      <w:proofErr w:type="spellEnd"/>
      <w:r w:rsidRPr="00581529">
        <w:rPr>
          <w:rFonts w:ascii="Times New Roman" w:hAnsi="Times New Roman" w:cs="Times New Roman"/>
          <w:sz w:val="28"/>
          <w:szCs w:val="28"/>
        </w:rPr>
        <w:t xml:space="preserve"> вместо капуста, </w:t>
      </w:r>
      <w:proofErr w:type="spellStart"/>
      <w:r w:rsidRPr="00581529">
        <w:rPr>
          <w:rFonts w:ascii="Times New Roman" w:hAnsi="Times New Roman" w:cs="Times New Roman"/>
          <w:sz w:val="28"/>
          <w:szCs w:val="28"/>
        </w:rPr>
        <w:t>клизовник</w:t>
      </w:r>
      <w:proofErr w:type="spellEnd"/>
      <w:r w:rsidRPr="00581529">
        <w:rPr>
          <w:rFonts w:ascii="Times New Roman" w:hAnsi="Times New Roman" w:cs="Times New Roman"/>
          <w:sz w:val="28"/>
          <w:szCs w:val="28"/>
        </w:rPr>
        <w:t>, вместо крыжовник). Однако подобные замены чаще всего наблюдаются в новых словах, а в давно усвоенных ребёнок может по-прежнему произносить вместо шипящих свистящие звуки.</w:t>
      </w:r>
      <w:r>
        <w:rPr>
          <w:rFonts w:ascii="Times New Roman" w:hAnsi="Times New Roman" w:cs="Times New Roman"/>
          <w:sz w:val="28"/>
          <w:szCs w:val="28"/>
        </w:rPr>
        <w:t xml:space="preserve"> </w:t>
      </w:r>
    </w:p>
    <w:p w:rsidR="0056426F" w:rsidRPr="00581529" w:rsidRDefault="0056426F" w:rsidP="0056426F">
      <w:pPr>
        <w:jc w:val="both"/>
        <w:rPr>
          <w:rFonts w:ascii="Times New Roman" w:hAnsi="Times New Roman" w:cs="Times New Roman"/>
          <w:sz w:val="28"/>
          <w:szCs w:val="28"/>
        </w:rPr>
      </w:pPr>
      <w:r w:rsidRPr="00581529">
        <w:rPr>
          <w:rFonts w:ascii="Times New Roman" w:hAnsi="Times New Roman" w:cs="Times New Roman"/>
          <w:sz w:val="28"/>
          <w:szCs w:val="28"/>
        </w:rPr>
        <w:t xml:space="preserve">В многосложных словах, особенно со стечением нескольких согласных, малыши ещё нередко пропускают звуки и слоги, переставляют их. Например, </w:t>
      </w:r>
      <w:proofErr w:type="gramStart"/>
      <w:r w:rsidRPr="00581529">
        <w:rPr>
          <w:rFonts w:ascii="Times New Roman" w:hAnsi="Times New Roman" w:cs="Times New Roman"/>
          <w:sz w:val="28"/>
          <w:szCs w:val="28"/>
        </w:rPr>
        <w:t>слово</w:t>
      </w:r>
      <w:proofErr w:type="gramEnd"/>
      <w:r w:rsidRPr="00581529">
        <w:rPr>
          <w:rFonts w:ascii="Times New Roman" w:hAnsi="Times New Roman" w:cs="Times New Roman"/>
          <w:sz w:val="28"/>
          <w:szCs w:val="28"/>
        </w:rPr>
        <w:t xml:space="preserve"> пожалуйста могут произносить как </w:t>
      </w:r>
      <w:proofErr w:type="spellStart"/>
      <w:r w:rsidRPr="00581529">
        <w:rPr>
          <w:rFonts w:ascii="Times New Roman" w:hAnsi="Times New Roman" w:cs="Times New Roman"/>
          <w:sz w:val="28"/>
          <w:szCs w:val="28"/>
        </w:rPr>
        <w:t>пожаста</w:t>
      </w:r>
      <w:proofErr w:type="spellEnd"/>
      <w:r w:rsidRPr="00581529">
        <w:rPr>
          <w:rFonts w:ascii="Times New Roman" w:hAnsi="Times New Roman" w:cs="Times New Roman"/>
          <w:sz w:val="28"/>
          <w:szCs w:val="28"/>
        </w:rPr>
        <w:t xml:space="preserve">, температура, как </w:t>
      </w:r>
      <w:proofErr w:type="spellStart"/>
      <w:r w:rsidRPr="00581529">
        <w:rPr>
          <w:rFonts w:ascii="Times New Roman" w:hAnsi="Times New Roman" w:cs="Times New Roman"/>
          <w:sz w:val="28"/>
          <w:szCs w:val="28"/>
        </w:rPr>
        <w:t>тематура</w:t>
      </w:r>
      <w:proofErr w:type="spellEnd"/>
      <w:r w:rsidRPr="00581529">
        <w:rPr>
          <w:rFonts w:ascii="Times New Roman" w:hAnsi="Times New Roman" w:cs="Times New Roman"/>
          <w:sz w:val="28"/>
          <w:szCs w:val="28"/>
        </w:rPr>
        <w:t xml:space="preserve">, </w:t>
      </w:r>
      <w:proofErr w:type="spellStart"/>
      <w:r w:rsidRPr="00581529">
        <w:rPr>
          <w:rFonts w:ascii="Times New Roman" w:hAnsi="Times New Roman" w:cs="Times New Roman"/>
          <w:sz w:val="28"/>
          <w:szCs w:val="28"/>
        </w:rPr>
        <w:t>тампатура</w:t>
      </w:r>
      <w:proofErr w:type="spellEnd"/>
      <w:r w:rsidRPr="00581529">
        <w:rPr>
          <w:rFonts w:ascii="Times New Roman" w:hAnsi="Times New Roman" w:cs="Times New Roman"/>
          <w:sz w:val="28"/>
          <w:szCs w:val="28"/>
        </w:rPr>
        <w:t>. Постепенно к концу года дети преодолевают эти трудности и начинают сохранять слоговую структуру слова. Удлиняется выдох, малыши овладевают умением произносить гласные звуки [а]</w:t>
      </w:r>
      <w:proofErr w:type="gramStart"/>
      <w:r w:rsidRPr="00581529">
        <w:rPr>
          <w:rFonts w:ascii="Times New Roman" w:hAnsi="Times New Roman" w:cs="Times New Roman"/>
          <w:sz w:val="28"/>
          <w:szCs w:val="28"/>
        </w:rPr>
        <w:t>,[</w:t>
      </w:r>
      <w:proofErr w:type="gramEnd"/>
      <w:r w:rsidRPr="00581529">
        <w:rPr>
          <w:rFonts w:ascii="Times New Roman" w:hAnsi="Times New Roman" w:cs="Times New Roman"/>
          <w:sz w:val="28"/>
          <w:szCs w:val="28"/>
        </w:rPr>
        <w:t>у],[и] на одном выдохе, в течение 3-4 сек. и более.</w:t>
      </w:r>
    </w:p>
    <w:p w:rsidR="0056426F" w:rsidRPr="00581529" w:rsidRDefault="0056426F" w:rsidP="0056426F">
      <w:pPr>
        <w:jc w:val="both"/>
        <w:rPr>
          <w:rFonts w:ascii="Times New Roman" w:hAnsi="Times New Roman" w:cs="Times New Roman"/>
          <w:sz w:val="28"/>
          <w:szCs w:val="28"/>
        </w:rPr>
      </w:pPr>
      <w:r w:rsidRPr="00581529">
        <w:rPr>
          <w:rFonts w:ascii="Times New Roman" w:hAnsi="Times New Roman" w:cs="Times New Roman"/>
          <w:sz w:val="28"/>
          <w:szCs w:val="28"/>
        </w:rPr>
        <w:t>В этом возрасте ребёнок ещё не всегда может управлять своим голосовым аппаратом, менять громкость, высоту голоса, темп речи.  Иногда на вопросы взрослых</w:t>
      </w:r>
      <w:proofErr w:type="gramStart"/>
      <w:r w:rsidRPr="00581529">
        <w:rPr>
          <w:rFonts w:ascii="Times New Roman" w:hAnsi="Times New Roman" w:cs="Times New Roman"/>
          <w:sz w:val="28"/>
          <w:szCs w:val="28"/>
        </w:rPr>
        <w:t xml:space="preserve"> ,</w:t>
      </w:r>
      <w:proofErr w:type="gramEnd"/>
      <w:r w:rsidRPr="00581529">
        <w:rPr>
          <w:rFonts w:ascii="Times New Roman" w:hAnsi="Times New Roman" w:cs="Times New Roman"/>
          <w:sz w:val="28"/>
          <w:szCs w:val="28"/>
        </w:rPr>
        <w:t xml:space="preserve"> особенно посторонних, он отвечает очень тихо, хотя с близкими и родными говорит громко. Дети неплохо перенимают интонации и правильно передают её, подражая речи взрослых.</w:t>
      </w:r>
    </w:p>
    <w:p w:rsidR="0056426F" w:rsidRPr="00581529" w:rsidRDefault="0056426F" w:rsidP="0056426F">
      <w:pPr>
        <w:jc w:val="both"/>
        <w:rPr>
          <w:rFonts w:ascii="Times New Roman" w:hAnsi="Times New Roman" w:cs="Times New Roman"/>
          <w:sz w:val="28"/>
          <w:szCs w:val="28"/>
        </w:rPr>
      </w:pPr>
      <w:r w:rsidRPr="00581529">
        <w:rPr>
          <w:rFonts w:ascii="Times New Roman" w:hAnsi="Times New Roman" w:cs="Times New Roman"/>
          <w:sz w:val="28"/>
          <w:szCs w:val="28"/>
        </w:rPr>
        <w:t>К концу 4 года произношение детей значительно улучшается, закрепляются свистящие звуки, начинают появляться шипящие, а у некоторых детей – звуки [л]</w:t>
      </w:r>
      <w:proofErr w:type="gramStart"/>
      <w:r w:rsidRPr="00581529">
        <w:rPr>
          <w:rFonts w:ascii="Times New Roman" w:hAnsi="Times New Roman" w:cs="Times New Roman"/>
          <w:sz w:val="28"/>
          <w:szCs w:val="28"/>
        </w:rPr>
        <w:t>,[</w:t>
      </w:r>
      <w:proofErr w:type="gramEnd"/>
      <w:r w:rsidRPr="00581529">
        <w:rPr>
          <w:rFonts w:ascii="Times New Roman" w:hAnsi="Times New Roman" w:cs="Times New Roman"/>
          <w:sz w:val="28"/>
          <w:szCs w:val="28"/>
        </w:rPr>
        <w:t>р]. Однако у большинства дошкольников ещё отмечаются различные несовершенства звукопроизношения (например, отсутствия шипящих, звуков [л]</w:t>
      </w:r>
      <w:proofErr w:type="gramStart"/>
      <w:r w:rsidRPr="00581529">
        <w:rPr>
          <w:rFonts w:ascii="Times New Roman" w:hAnsi="Times New Roman" w:cs="Times New Roman"/>
          <w:sz w:val="28"/>
          <w:szCs w:val="28"/>
        </w:rPr>
        <w:t>,[</w:t>
      </w:r>
      <w:proofErr w:type="gramEnd"/>
      <w:r w:rsidRPr="00581529">
        <w:rPr>
          <w:rFonts w:ascii="Times New Roman" w:hAnsi="Times New Roman" w:cs="Times New Roman"/>
          <w:sz w:val="28"/>
          <w:szCs w:val="28"/>
        </w:rPr>
        <w:t>р], что не является патологией речевого развития. В этом возрасте дети могут неправильно употреблять ударение, укорачивать многосложные слова.</w:t>
      </w:r>
      <w:r>
        <w:rPr>
          <w:rFonts w:ascii="Times New Roman" w:hAnsi="Times New Roman" w:cs="Times New Roman"/>
          <w:noProof/>
          <w:sz w:val="28"/>
          <w:szCs w:val="28"/>
          <w:lang w:eastAsia="ru-RU"/>
        </w:rPr>
        <w:drawing>
          <wp:anchor distT="0" distB="0" distL="114300" distR="114300" simplePos="0" relativeHeight="251662336" behindDoc="1" locked="0" layoutInCell="1" allowOverlap="1" wp14:anchorId="788EB7CC" wp14:editId="162DF317">
            <wp:simplePos x="0" y="0"/>
            <wp:positionH relativeFrom="column">
              <wp:posOffset>2286000</wp:posOffset>
            </wp:positionH>
            <wp:positionV relativeFrom="paragraph">
              <wp:posOffset>1414780</wp:posOffset>
            </wp:positionV>
            <wp:extent cx="4362450" cy="3272155"/>
            <wp:effectExtent l="0" t="0" r="0" b="4445"/>
            <wp:wrapTight wrapText="bothSides">
              <wp:wrapPolygon edited="0">
                <wp:start x="0" y="0"/>
                <wp:lineTo x="0" y="21504"/>
                <wp:lineTo x="21506" y="21504"/>
                <wp:lineTo x="21506"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04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62450" cy="3272155"/>
                    </a:xfrm>
                    <a:prstGeom prst="rect">
                      <a:avLst/>
                    </a:prstGeom>
                  </pic:spPr>
                </pic:pic>
              </a:graphicData>
            </a:graphic>
            <wp14:sizeRelH relativeFrom="page">
              <wp14:pctWidth>0</wp14:pctWidth>
            </wp14:sizeRelH>
            <wp14:sizeRelV relativeFrom="page">
              <wp14:pctHeight>0</wp14:pctHeight>
            </wp14:sizeRelV>
          </wp:anchor>
        </w:drawing>
      </w:r>
    </w:p>
    <w:p w:rsidR="0056426F" w:rsidRDefault="0056426F" w:rsidP="0056426F">
      <w:pPr>
        <w:ind w:firstLine="708"/>
        <w:jc w:val="both"/>
        <w:rPr>
          <w:rFonts w:ascii="Times New Roman" w:hAnsi="Times New Roman" w:cs="Times New Roman"/>
          <w:sz w:val="28"/>
          <w:szCs w:val="28"/>
        </w:rPr>
      </w:pPr>
      <w:r w:rsidRPr="00581529">
        <w:rPr>
          <w:rFonts w:ascii="Times New Roman" w:hAnsi="Times New Roman" w:cs="Times New Roman"/>
          <w:sz w:val="28"/>
          <w:szCs w:val="28"/>
        </w:rPr>
        <w:t xml:space="preserve">Итак, на четвёртом году жизни у детей отмечается заметное улучшение произношения, речь становиться более отчётливой. Дети хорошо знают и правильно называют предметы ближайшего окружения: игрушки, посуду, одежду, мебель. Шире начинают использовать в речи прилагательные, наречия </w:t>
      </w:r>
      <w:r w:rsidRPr="00581529">
        <w:rPr>
          <w:rFonts w:ascii="Times New Roman" w:hAnsi="Times New Roman" w:cs="Times New Roman"/>
          <w:sz w:val="28"/>
          <w:szCs w:val="28"/>
        </w:rPr>
        <w:lastRenderedPageBreak/>
        <w:t>предлоги. Появляются зачатки монологической речи. В речи детей преобладают простые распространённ</w:t>
      </w:r>
      <w:r>
        <w:rPr>
          <w:rFonts w:ascii="Times New Roman" w:hAnsi="Times New Roman" w:cs="Times New Roman"/>
          <w:sz w:val="28"/>
          <w:szCs w:val="28"/>
        </w:rPr>
        <w:t>ые предложения.</w:t>
      </w:r>
      <w:r w:rsidRPr="00581529">
        <w:rPr>
          <w:rFonts w:ascii="Times New Roman" w:hAnsi="Times New Roman" w:cs="Times New Roman"/>
          <w:sz w:val="28"/>
          <w:szCs w:val="28"/>
        </w:rPr>
        <w:t xml:space="preserve"> Четырёхлетние дети не могут самостоятельно вычленять в слове звуки, но легко подмечают неточности звучания слов  в речи сверстников. Речь детей в основном носит ситуативный характер, но ещё недостаточно точна в словарном и грамматическом отношении, не вполне чиста</w:t>
      </w:r>
      <w:r>
        <w:rPr>
          <w:rFonts w:ascii="Times New Roman" w:hAnsi="Times New Roman" w:cs="Times New Roman"/>
          <w:sz w:val="28"/>
          <w:szCs w:val="28"/>
        </w:rPr>
        <w:t>я</w:t>
      </w:r>
      <w:r w:rsidRPr="00581529">
        <w:rPr>
          <w:rFonts w:ascii="Times New Roman" w:hAnsi="Times New Roman" w:cs="Times New Roman"/>
          <w:sz w:val="28"/>
          <w:szCs w:val="28"/>
        </w:rPr>
        <w:t xml:space="preserve"> и правильна</w:t>
      </w:r>
      <w:r>
        <w:rPr>
          <w:rFonts w:ascii="Times New Roman" w:hAnsi="Times New Roman" w:cs="Times New Roman"/>
          <w:sz w:val="28"/>
          <w:szCs w:val="28"/>
        </w:rPr>
        <w:t>я</w:t>
      </w:r>
      <w:r w:rsidRPr="00581529">
        <w:rPr>
          <w:rFonts w:ascii="Times New Roman" w:hAnsi="Times New Roman" w:cs="Times New Roman"/>
          <w:sz w:val="28"/>
          <w:szCs w:val="28"/>
        </w:rPr>
        <w:t xml:space="preserve"> со стороны произношения. Малыши могут с небольшой помощью взрослых передать содержание хорошо знакомой сказки, прочитать наизусть небольшой стихотворение. Инициатива в общении всё чаще исходит от ребёнка.</w:t>
      </w:r>
    </w:p>
    <w:p w:rsidR="0056426F" w:rsidRDefault="0056426F" w:rsidP="0056426F">
      <w:pPr>
        <w:jc w:val="both"/>
        <w:rPr>
          <w:rFonts w:ascii="Times New Roman" w:hAnsi="Times New Roman" w:cs="Times New Roman"/>
          <w:sz w:val="28"/>
          <w:szCs w:val="28"/>
        </w:rPr>
      </w:pPr>
    </w:p>
    <w:p w:rsidR="0056426F" w:rsidRDefault="0056426F" w:rsidP="0056426F">
      <w:pPr>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BD37512" wp14:editId="7A3F2AD2">
            <wp:extent cx="2902689" cy="38703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0114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14539" cy="3886145"/>
                    </a:xfrm>
                    <a:prstGeom prst="rect">
                      <a:avLst/>
                    </a:prstGeom>
                  </pic:spPr>
                </pic:pic>
              </a:graphicData>
            </a:graphic>
          </wp:inline>
        </w:drawing>
      </w:r>
      <w:r>
        <w:rPr>
          <w:rFonts w:ascii="Times New Roman" w:hAnsi="Times New Roman" w:cs="Times New Roman"/>
          <w:sz w:val="28"/>
          <w:szCs w:val="28"/>
        </w:rPr>
        <w:t xml:space="preserve">    </w:t>
      </w:r>
    </w:p>
    <w:p w:rsidR="0056426F" w:rsidRPr="00581529" w:rsidRDefault="0056426F" w:rsidP="0056426F">
      <w:pPr>
        <w:ind w:firstLine="708"/>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45AC115" wp14:editId="08AE3A25">
            <wp:extent cx="4252751" cy="318976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05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60124" cy="3195297"/>
                    </a:xfrm>
                    <a:prstGeom prst="rect">
                      <a:avLst/>
                    </a:prstGeom>
                  </pic:spPr>
                </pic:pic>
              </a:graphicData>
            </a:graphic>
          </wp:inline>
        </w:drawing>
      </w:r>
      <w:bookmarkStart w:id="0" w:name="_GoBack"/>
      <w:bookmarkEnd w:id="0"/>
    </w:p>
    <w:sectPr w:rsidR="0056426F" w:rsidRPr="00581529" w:rsidSect="00B25110">
      <w:pgSz w:w="11906" w:h="16838"/>
      <w:pgMar w:top="720" w:right="720" w:bottom="720" w:left="720" w:header="708" w:footer="708" w:gutter="0"/>
      <w:pgBorders w:offsetFrom="page">
        <w:top w:val="doubleWave" w:sz="6" w:space="24" w:color="403152" w:themeColor="accent4" w:themeShade="80"/>
        <w:left w:val="doubleWave" w:sz="6" w:space="24" w:color="403152" w:themeColor="accent4" w:themeShade="80"/>
        <w:bottom w:val="doubleWave" w:sz="6" w:space="24" w:color="403152" w:themeColor="accent4" w:themeShade="80"/>
        <w:right w:val="doubleWave" w:sz="6" w:space="24" w:color="403152" w:themeColor="accent4" w:themeShade="8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426F"/>
    <w:rsid w:val="0056426F"/>
    <w:rsid w:val="008D0E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426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6426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6426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426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6426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6426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1315</Words>
  <Characters>7501</Characters>
  <Application>Microsoft Office Word</Application>
  <DocSecurity>0</DocSecurity>
  <Lines>62</Lines>
  <Paragraphs>17</Paragraphs>
  <ScaleCrop>false</ScaleCrop>
  <Company>Krokoz™</Company>
  <LinksUpToDate>false</LinksUpToDate>
  <CharactersWithSpaces>8799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39</dc:creator>
  <cp:lastModifiedBy>39</cp:lastModifiedBy>
  <cp:revision>1</cp:revision>
  <dcterms:created xsi:type="dcterms:W3CDTF">2015-02-19T09:18:00Z</dcterms:created>
  <dcterms:modified xsi:type="dcterms:W3CDTF">2015-02-19T09:19:00Z</dcterms:modified>
</cp:coreProperties>
</file>